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E" w:rsidRPr="00186BAE" w:rsidRDefault="000F7066" w:rsidP="00186BAE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全視線G350</w:t>
      </w:r>
      <w:r w:rsidR="00186BAE" w:rsidRPr="00186BAE">
        <w:rPr>
          <w:rFonts w:ascii="新細明體" w:eastAsia="新細明體" w:hAnsi="新細明體" w:cs="新細明體"/>
          <w:b/>
          <w:bCs/>
          <w:kern w:val="0"/>
          <w:szCs w:val="24"/>
        </w:rPr>
        <w:t>測速點更新</w:t>
      </w:r>
    </w:p>
    <w:p w:rsidR="00186BAE" w:rsidRPr="00186BAE" w:rsidRDefault="000F7066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2571750"/>
            <wp:effectExtent l="19050" t="0" r="0" b="0"/>
            <wp:docPr id="7" name="圖片 6" descr="M2591629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5916295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 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步驟1: 將機台使用隨附之USB線連接電腦，正確孔位如圖示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0000" cy="2143125"/>
            <wp:effectExtent l="19050" t="0" r="0" b="0"/>
            <wp:wrapSquare wrapText="bothSides"/>
            <wp:docPr id="2" name="圖片 2" descr="http://www.patriot.com.tw/web/upload/ckfinder/images/P125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P12504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22A">
        <w:rPr>
          <w:rFonts w:ascii="新細明體" w:eastAsia="新細明體" w:hAnsi="新細明體" w:cs="新細明體"/>
          <w:kern w:val="0"/>
          <w:szCs w:val="24"/>
        </w:rPr>
        <w:br w:type="textWrapping" w:clear="all"/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@ 倘若連接成功，機台右側螢幕出現連接圖示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3" name="圖片 3" descr="http://www.patriot.com.tw/web/upload/ckfinder/images/P125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P12504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 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lastRenderedPageBreak/>
        <w:t>步驟2: 下載更新檔並使用Winrar解壓縮，執行update.exe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86425" cy="666750"/>
            <wp:effectExtent l="19050" t="0" r="9525" b="0"/>
            <wp:docPr id="4" name="圖片 4" descr="http://www.patriot.com.tw/web/upload/ckfinder/images/upda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步驟3: 程式開啟後，顯示連接成功訊息即可按下 "更新"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934075" cy="4457700"/>
            <wp:effectExtent l="19050" t="0" r="9525" b="0"/>
            <wp:docPr id="5" name="圖片 5" descr="http://www.patriot.com.tw/web/upload/ckfinder/images/updat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86BAE">
        <w:rPr>
          <w:rFonts w:ascii="新細明體" w:eastAsia="新細明體" w:hAnsi="新細明體" w:cs="新細明體"/>
          <w:kern w:val="0"/>
          <w:szCs w:val="24"/>
        </w:rPr>
        <w:t>步驟4: 待其進度條跑完後，出現 "更新成功" 即可</w:t>
      </w:r>
    </w:p>
    <w:p w:rsidR="00186BAE" w:rsidRPr="00186BAE" w:rsidRDefault="00186BAE" w:rsidP="00186B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972175" cy="4438650"/>
            <wp:effectExtent l="19050" t="0" r="9525" b="0"/>
            <wp:docPr id="6" name="圖片 6" descr="http://www.patriot.com.tw/web/upload/ckfinder/images/updat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update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E4" w:rsidRDefault="00E139E4"/>
    <w:sectPr w:rsidR="00E139E4" w:rsidSect="00186B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CD" w:rsidRDefault="00326ACD" w:rsidP="000F7066">
      <w:r>
        <w:separator/>
      </w:r>
    </w:p>
  </w:endnote>
  <w:endnote w:type="continuationSeparator" w:id="1">
    <w:p w:rsidR="00326ACD" w:rsidRDefault="00326ACD" w:rsidP="000F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CD" w:rsidRDefault="00326ACD" w:rsidP="000F7066">
      <w:r>
        <w:separator/>
      </w:r>
    </w:p>
  </w:footnote>
  <w:footnote w:type="continuationSeparator" w:id="1">
    <w:p w:rsidR="00326ACD" w:rsidRDefault="00326ACD" w:rsidP="000F7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BAE"/>
    <w:rsid w:val="000F7066"/>
    <w:rsid w:val="00133B18"/>
    <w:rsid w:val="00186BAE"/>
    <w:rsid w:val="00326ACD"/>
    <w:rsid w:val="006057EC"/>
    <w:rsid w:val="00D4222A"/>
    <w:rsid w:val="00E1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4"/>
    <w:pPr>
      <w:widowControl w:val="0"/>
    </w:pPr>
  </w:style>
  <w:style w:type="paragraph" w:styleId="4">
    <w:name w:val="heading 4"/>
    <w:basedOn w:val="a"/>
    <w:link w:val="40"/>
    <w:uiPriority w:val="9"/>
    <w:qFormat/>
    <w:rsid w:val="00186BA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86BAE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86B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6B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7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70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7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70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3</cp:revision>
  <dcterms:created xsi:type="dcterms:W3CDTF">2020-01-10T09:08:00Z</dcterms:created>
  <dcterms:modified xsi:type="dcterms:W3CDTF">2020-01-13T09:18:00Z</dcterms:modified>
</cp:coreProperties>
</file>